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6BE6" w14:textId="77777777" w:rsidR="00AD5691" w:rsidRDefault="00AD5691" w:rsidP="00AD5691">
      <w:pPr>
        <w:pStyle w:val="Tijeloteksta"/>
        <w:spacing w:before="78"/>
        <w:ind w:left="116" w:right="103" w:firstLine="499"/>
        <w:jc w:val="both"/>
      </w:pPr>
      <w:r w:rsidRPr="00FD7030">
        <w:t xml:space="preserve">Na temelju članka 13. Odluke o dodjeli javnih priznanja Općine Brodski Stupnik („Službeni vjesnik Brodsko-posavske županije“ broj 16/18) i članka 48. Statuta općine Brodski Stupnik („Službeni vjesnik Brodsko-posavske županije“ broj 11/18, 13/20 i „Službene novine Općine Brodski Stupnik“ broj 1/21), </w:t>
      </w:r>
      <w:r w:rsidRPr="00C32C94">
        <w:rPr>
          <w:bCs/>
        </w:rPr>
        <w:t>Općinski načelnik Općine Brodski Stupnik</w:t>
      </w:r>
      <w:r w:rsidRPr="00FD7030">
        <w:t>,</w:t>
      </w:r>
      <w:r w:rsidRPr="00FD7030">
        <w:rPr>
          <w:spacing w:val="-3"/>
        </w:rPr>
        <w:t xml:space="preserve"> </w:t>
      </w:r>
      <w:r w:rsidRPr="00FD7030">
        <w:t>objavljuje</w:t>
      </w:r>
    </w:p>
    <w:p w14:paraId="6FAA49DE" w14:textId="77777777" w:rsidR="00AD5691" w:rsidRDefault="00AD5691" w:rsidP="00AD5691">
      <w:pPr>
        <w:pStyle w:val="Tijeloteksta"/>
        <w:spacing w:before="3"/>
      </w:pPr>
    </w:p>
    <w:p w14:paraId="72E0B877" w14:textId="5D7C1FCD" w:rsidR="00AD5691" w:rsidRPr="00AD5691" w:rsidRDefault="00AD5691" w:rsidP="00AD5691">
      <w:pPr>
        <w:pStyle w:val="Naslov1"/>
        <w:ind w:right="165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D569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J A V N I   P O Z I V</w:t>
      </w:r>
    </w:p>
    <w:p w14:paraId="32119FF2" w14:textId="36362355" w:rsidR="00AD5691" w:rsidRDefault="00AD5691" w:rsidP="00AD5691">
      <w:pPr>
        <w:spacing w:before="3" w:line="237" w:lineRule="auto"/>
        <w:ind w:left="1655" w:right="1655"/>
        <w:jc w:val="center"/>
        <w:rPr>
          <w:b/>
        </w:rPr>
      </w:pPr>
      <w:r>
        <w:rPr>
          <w:b/>
        </w:rPr>
        <w:t>za podnošenje prijedloga za dodjelu općinskih javnih priznanja Općine Brodski Stupnik u 202</w:t>
      </w:r>
      <w:r w:rsidR="00312245">
        <w:rPr>
          <w:b/>
        </w:rPr>
        <w:t>6</w:t>
      </w:r>
      <w:r>
        <w:rPr>
          <w:b/>
        </w:rPr>
        <w:t>. godini</w:t>
      </w:r>
    </w:p>
    <w:p w14:paraId="6931E459" w14:textId="77777777" w:rsidR="00AD5691" w:rsidRDefault="00AD5691" w:rsidP="00AD5691">
      <w:pPr>
        <w:pStyle w:val="Tijeloteksta"/>
        <w:rPr>
          <w:b/>
          <w:sz w:val="24"/>
        </w:rPr>
      </w:pPr>
    </w:p>
    <w:p w14:paraId="3A121794" w14:textId="77777777" w:rsidR="00AD5691" w:rsidRDefault="00AD5691" w:rsidP="00AD5691">
      <w:pPr>
        <w:pStyle w:val="Tijeloteksta"/>
        <w:spacing w:before="4"/>
        <w:rPr>
          <w:b/>
          <w:sz w:val="20"/>
        </w:rPr>
      </w:pPr>
    </w:p>
    <w:p w14:paraId="631F5C29" w14:textId="77777777" w:rsidR="00AD5691" w:rsidRDefault="00AD5691" w:rsidP="00AD5691">
      <w:pPr>
        <w:spacing w:line="251" w:lineRule="exact"/>
        <w:ind w:left="1655" w:right="1653"/>
        <w:jc w:val="center"/>
        <w:rPr>
          <w:b/>
        </w:rPr>
      </w:pPr>
      <w:r>
        <w:rPr>
          <w:b/>
        </w:rPr>
        <w:t>I.</w:t>
      </w:r>
    </w:p>
    <w:p w14:paraId="451F711A" w14:textId="77777777" w:rsidR="00AD5691" w:rsidRDefault="00AD5691" w:rsidP="00AD5691">
      <w:pPr>
        <w:pStyle w:val="Tijeloteksta"/>
        <w:ind w:left="116" w:right="109" w:firstLine="706"/>
        <w:jc w:val="both"/>
      </w:pPr>
      <w:r>
        <w:t>Javna priznanja Općine Brodski Stupnik dodjeljuju se radi odavanja priznanja za iznimna postignuća i doprinos od osobitog značenja za razvitak i ugled Općine Brodski Stupnik, a poglavito za naročite uspjehe u unapređivanju gospodarstva, znanosti, kulture, zaštite i unapređivanja čovjekovog okoliša, športa, tehničke kulture, zdravstva i drugih javnih djelatnosti, te za promicanje aktivnosti koje su tome usmjerene.</w:t>
      </w:r>
    </w:p>
    <w:p w14:paraId="6242D4F9" w14:textId="77777777" w:rsidR="00AD5691" w:rsidRDefault="00AD5691" w:rsidP="00AD5691">
      <w:pPr>
        <w:pStyle w:val="Tijeloteksta"/>
        <w:spacing w:before="9"/>
        <w:rPr>
          <w:sz w:val="21"/>
        </w:rPr>
      </w:pPr>
    </w:p>
    <w:p w14:paraId="38F14F31" w14:textId="3DE023A0" w:rsidR="00AD5691" w:rsidRPr="00AD5691" w:rsidRDefault="00AD5691" w:rsidP="00AD5691">
      <w:pPr>
        <w:pStyle w:val="Naslov1"/>
        <w:ind w:right="1653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AD5691">
        <w:rPr>
          <w:color w:val="auto"/>
        </w:rPr>
        <w:t xml:space="preserve">                  </w:t>
      </w: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II</w:t>
      </w:r>
      <w:r w:rsidRPr="00AD569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C77D282" w14:textId="6BF78E4D" w:rsidR="00AD5691" w:rsidRDefault="00AD5691" w:rsidP="00AD5691">
      <w:pPr>
        <w:pStyle w:val="Tijeloteksta"/>
        <w:spacing w:before="2"/>
        <w:ind w:left="822"/>
      </w:pPr>
      <w:r>
        <w:t>Javna priznanja Općine Brodski Stupnik koja će se dodjeljivati u 202</w:t>
      </w:r>
      <w:r w:rsidR="00312245">
        <w:t>6</w:t>
      </w:r>
      <w:r>
        <w:t>. godini su:</w:t>
      </w:r>
    </w:p>
    <w:p w14:paraId="3BD3988C" w14:textId="77777777" w:rsidR="00AD5691" w:rsidRDefault="00AD5691" w:rsidP="00AD5691">
      <w:pPr>
        <w:pStyle w:val="Odlomakpopisa"/>
        <w:numPr>
          <w:ilvl w:val="0"/>
          <w:numId w:val="4"/>
        </w:numPr>
        <w:tabs>
          <w:tab w:val="left" w:pos="837"/>
        </w:tabs>
        <w:spacing w:before="2"/>
        <w:contextualSpacing w:val="0"/>
      </w:pPr>
      <w:r>
        <w:t>Grb Općine Brodski Stupnik</w:t>
      </w:r>
    </w:p>
    <w:p w14:paraId="3F900C19" w14:textId="77777777" w:rsidR="00AD5691" w:rsidRDefault="00AD5691" w:rsidP="00AD5691">
      <w:pPr>
        <w:pStyle w:val="Odlomakpopisa"/>
        <w:numPr>
          <w:ilvl w:val="0"/>
          <w:numId w:val="4"/>
        </w:numPr>
        <w:tabs>
          <w:tab w:val="left" w:pos="837"/>
        </w:tabs>
        <w:spacing w:before="1" w:line="251" w:lineRule="exact"/>
        <w:contextualSpacing w:val="0"/>
      </w:pPr>
      <w:r>
        <w:t>Plaketa Općine Brodski</w:t>
      </w:r>
      <w:r>
        <w:rPr>
          <w:spacing w:val="-2"/>
        </w:rPr>
        <w:t xml:space="preserve"> </w:t>
      </w:r>
      <w:r>
        <w:t>Stupnik</w:t>
      </w:r>
    </w:p>
    <w:p w14:paraId="142D01BD" w14:textId="77777777" w:rsidR="00AD5691" w:rsidRDefault="00AD5691" w:rsidP="00AD5691">
      <w:pPr>
        <w:pStyle w:val="Odlomakpopisa"/>
        <w:numPr>
          <w:ilvl w:val="0"/>
          <w:numId w:val="4"/>
        </w:numPr>
        <w:tabs>
          <w:tab w:val="left" w:pos="837"/>
        </w:tabs>
        <w:spacing w:line="251" w:lineRule="exact"/>
        <w:contextualSpacing w:val="0"/>
      </w:pPr>
      <w:r>
        <w:t>Zahvalnica Općine Brodski</w:t>
      </w:r>
      <w:r>
        <w:rPr>
          <w:spacing w:val="-5"/>
        </w:rPr>
        <w:t xml:space="preserve"> </w:t>
      </w:r>
      <w:r>
        <w:t>Stupnik</w:t>
      </w:r>
    </w:p>
    <w:p w14:paraId="1DA85D4B" w14:textId="77777777" w:rsidR="00AD5691" w:rsidRDefault="00AD5691" w:rsidP="00AD5691">
      <w:pPr>
        <w:pStyle w:val="Tijeloteksta"/>
        <w:spacing w:before="3"/>
        <w:rPr>
          <w:sz w:val="14"/>
        </w:rPr>
      </w:pPr>
    </w:p>
    <w:p w14:paraId="5F0FD179" w14:textId="17D12BA6" w:rsidR="00AD5691" w:rsidRPr="00AD5691" w:rsidRDefault="00AD5691" w:rsidP="00AD5691">
      <w:pPr>
        <w:pStyle w:val="Naslov1"/>
        <w:spacing w:before="92" w:line="251" w:lineRule="exact"/>
        <w:ind w:right="165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D5691">
        <w:rPr>
          <w:rFonts w:ascii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D5691">
        <w:rPr>
          <w:rFonts w:ascii="Times New Roman" w:hAnsi="Times New Roman" w:cs="Times New Roman"/>
          <w:sz w:val="22"/>
          <w:szCs w:val="22"/>
        </w:rPr>
        <w:t xml:space="preserve">   </w:t>
      </w: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III.</w:t>
      </w:r>
    </w:p>
    <w:p w14:paraId="7CE3F6E1" w14:textId="77777777" w:rsidR="00AD5691" w:rsidRDefault="00AD5691" w:rsidP="00AD5691">
      <w:pPr>
        <w:pStyle w:val="Tijeloteksta"/>
        <w:spacing w:line="251" w:lineRule="exact"/>
        <w:ind w:left="822"/>
      </w:pPr>
      <w:r>
        <w:t>Kriterij za dodjelu javnih priznanja:</w:t>
      </w:r>
    </w:p>
    <w:p w14:paraId="50831378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7"/>
        </w:tabs>
        <w:spacing w:before="1"/>
        <w:ind w:left="836" w:right="105"/>
        <w:contextualSpacing w:val="0"/>
        <w:jc w:val="both"/>
      </w:pPr>
      <w:r>
        <w:t>da se radi o istaknutim pojedincima i pravnim osobama koje su dali doprinos i izuzetne rezultate trajne vrijednosti za unapređenje u gospodarstvu, znanosti, kulturi, zaštiti i unapređivanja čovjekovog okoliša, športa, tehničke kulture, zdravstva i drugih javnih djelatnosti, te za promicanje aktivnosti koje su tome</w:t>
      </w:r>
      <w:r>
        <w:rPr>
          <w:spacing w:val="-8"/>
        </w:rPr>
        <w:t xml:space="preserve"> </w:t>
      </w:r>
      <w:r>
        <w:t>usmjerene,</w:t>
      </w:r>
    </w:p>
    <w:p w14:paraId="4F8EB4A4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7"/>
        </w:tabs>
        <w:spacing w:before="2"/>
        <w:contextualSpacing w:val="0"/>
        <w:jc w:val="both"/>
      </w:pPr>
      <w:r>
        <w:t>da se radi o pojedincima koji u svojoj sredini uživaju ugled uzornog djelatnika i</w:t>
      </w:r>
      <w:r>
        <w:rPr>
          <w:spacing w:val="-29"/>
        </w:rPr>
        <w:t xml:space="preserve"> </w:t>
      </w:r>
      <w:r>
        <w:t>stručnjaka,</w:t>
      </w:r>
    </w:p>
    <w:p w14:paraId="30B4CD72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7"/>
        </w:tabs>
        <w:spacing w:before="1"/>
        <w:contextualSpacing w:val="0"/>
        <w:jc w:val="both"/>
      </w:pPr>
      <w:r>
        <w:t>ostvareni rezultati u ukupnom gospodarskom i društvenom razvitku Općine Brodski</w:t>
      </w:r>
      <w:r>
        <w:rPr>
          <w:spacing w:val="-9"/>
        </w:rPr>
        <w:t xml:space="preserve"> </w:t>
      </w:r>
      <w:r>
        <w:t>Stupnik.</w:t>
      </w:r>
    </w:p>
    <w:p w14:paraId="233A6E66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13AA0CAF" w14:textId="77777777" w:rsidR="00AD5691" w:rsidRPr="00AD5691" w:rsidRDefault="00AD5691" w:rsidP="00AD5691">
      <w:pPr>
        <w:pStyle w:val="Naslov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IV</w:t>
      </w:r>
      <w:r w:rsidRPr="00AD569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DB54FF1" w14:textId="77777777" w:rsidR="00AD5691" w:rsidRDefault="00AD5691" w:rsidP="00AD5691">
      <w:pPr>
        <w:pStyle w:val="Tijeloteksta"/>
        <w:spacing w:before="2" w:line="251" w:lineRule="exact"/>
        <w:ind w:left="822"/>
      </w:pPr>
      <w:r>
        <w:t>Prijedlog za dodjelu javnih priznanja mogu podnijeti :</w:t>
      </w:r>
    </w:p>
    <w:p w14:paraId="2FC8BD7F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6"/>
          <w:tab w:val="left" w:pos="837"/>
        </w:tabs>
        <w:spacing w:line="251" w:lineRule="exact"/>
        <w:contextualSpacing w:val="0"/>
      </w:pPr>
      <w:r>
        <w:t>najmanje 1/3 vijećnika Općinskog vijeća Općine Brodski</w:t>
      </w:r>
      <w:r>
        <w:rPr>
          <w:spacing w:val="-1"/>
        </w:rPr>
        <w:t xml:space="preserve"> </w:t>
      </w:r>
      <w:r>
        <w:t>Stupnik,</w:t>
      </w:r>
    </w:p>
    <w:p w14:paraId="431A8F2C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6"/>
          <w:tab w:val="left" w:pos="837"/>
        </w:tabs>
        <w:spacing w:before="1"/>
        <w:ind w:left="836" w:right="105"/>
        <w:contextualSpacing w:val="0"/>
      </w:pPr>
      <w:r>
        <w:t>radna tijela Općinskog vijeća Općine Brodski Stupnik, osim Povjerenstva za dodjelu javnih priznanja Općine Brodski</w:t>
      </w:r>
      <w:r>
        <w:rPr>
          <w:spacing w:val="-2"/>
        </w:rPr>
        <w:t xml:space="preserve"> </w:t>
      </w:r>
      <w:r>
        <w:t>Stupnik,</w:t>
      </w:r>
    </w:p>
    <w:p w14:paraId="6CF3633F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6"/>
          <w:tab w:val="left" w:pos="837"/>
        </w:tabs>
        <w:spacing w:before="3" w:line="251" w:lineRule="exact"/>
        <w:contextualSpacing w:val="0"/>
      </w:pPr>
      <w:r>
        <w:t>općinski načelnik,</w:t>
      </w:r>
    </w:p>
    <w:p w14:paraId="5033670A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6"/>
          <w:tab w:val="left" w:pos="837"/>
        </w:tabs>
        <w:spacing w:line="251" w:lineRule="exact"/>
        <w:contextualSpacing w:val="0"/>
      </w:pPr>
      <w:r>
        <w:t>pravne osobe i udruge građana sa sjedištem na području Općine Brodski</w:t>
      </w:r>
      <w:r>
        <w:rPr>
          <w:spacing w:val="-9"/>
        </w:rPr>
        <w:t xml:space="preserve"> </w:t>
      </w:r>
      <w:r>
        <w:t>Stupnik,</w:t>
      </w:r>
    </w:p>
    <w:p w14:paraId="5F04CDE9" w14:textId="77777777" w:rsidR="00AD5691" w:rsidRDefault="00AD5691" w:rsidP="00AD5691">
      <w:pPr>
        <w:pStyle w:val="Odlomakpopisa"/>
        <w:numPr>
          <w:ilvl w:val="0"/>
          <w:numId w:val="3"/>
        </w:numPr>
        <w:tabs>
          <w:tab w:val="left" w:pos="836"/>
          <w:tab w:val="left" w:pos="837"/>
        </w:tabs>
        <w:spacing w:before="2"/>
        <w:contextualSpacing w:val="0"/>
      </w:pPr>
      <w:r>
        <w:t>najmanje tri fizičke osobe s prebivalištem na području Općine Brodski</w:t>
      </w:r>
      <w:r>
        <w:rPr>
          <w:spacing w:val="-16"/>
        </w:rPr>
        <w:t xml:space="preserve"> </w:t>
      </w:r>
      <w:r>
        <w:t>Stupnik.</w:t>
      </w:r>
    </w:p>
    <w:p w14:paraId="565C5755" w14:textId="77777777" w:rsidR="00AD5691" w:rsidRDefault="00AD5691" w:rsidP="00AD5691">
      <w:pPr>
        <w:pStyle w:val="Tijeloteksta"/>
        <w:spacing w:before="1"/>
        <w:ind w:left="822"/>
      </w:pPr>
      <w:r>
        <w:t>Prijedlog se podnosi u pisanom obliku.</w:t>
      </w:r>
    </w:p>
    <w:p w14:paraId="2F8F431A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260E1384" w14:textId="77777777" w:rsidR="00AD5691" w:rsidRPr="00AD5691" w:rsidRDefault="00AD5691" w:rsidP="00AD5691">
      <w:pPr>
        <w:pStyle w:val="Naslov1"/>
        <w:ind w:left="1654" w:right="165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V</w:t>
      </w:r>
      <w:r w:rsidRPr="00AD5691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50F64FB" w14:textId="77777777" w:rsidR="00AD5691" w:rsidRDefault="00AD5691" w:rsidP="00AD5691">
      <w:pPr>
        <w:pStyle w:val="Tijeloteksta"/>
        <w:spacing w:before="1" w:line="251" w:lineRule="exact"/>
        <w:ind w:left="822"/>
      </w:pPr>
      <w:r>
        <w:t>Prijedlog za dodjelu javnih priznanja</w:t>
      </w:r>
      <w:r>
        <w:rPr>
          <w:spacing w:val="-15"/>
        </w:rPr>
        <w:t xml:space="preserve"> </w:t>
      </w:r>
      <w:r>
        <w:t>sadrži:</w:t>
      </w:r>
    </w:p>
    <w:p w14:paraId="3AA1A33D" w14:textId="77777777" w:rsidR="00AD5691" w:rsidRDefault="00AD5691" w:rsidP="00AD5691">
      <w:pPr>
        <w:pStyle w:val="Odlomakpopisa"/>
        <w:numPr>
          <w:ilvl w:val="0"/>
          <w:numId w:val="2"/>
        </w:numPr>
        <w:tabs>
          <w:tab w:val="left" w:pos="476"/>
          <w:tab w:val="left" w:pos="477"/>
        </w:tabs>
        <w:spacing w:line="251" w:lineRule="exact"/>
        <w:contextualSpacing w:val="0"/>
      </w:pPr>
      <w:r>
        <w:t>podatke o podnositelju</w:t>
      </w:r>
      <w:r>
        <w:rPr>
          <w:spacing w:val="3"/>
        </w:rPr>
        <w:t xml:space="preserve"> </w:t>
      </w:r>
      <w:r>
        <w:t>prijedloga,</w:t>
      </w:r>
    </w:p>
    <w:p w14:paraId="66001B86" w14:textId="77777777" w:rsidR="00AD5691" w:rsidRDefault="00AD5691" w:rsidP="00AD5691">
      <w:pPr>
        <w:pStyle w:val="Odlomakpopisa"/>
        <w:numPr>
          <w:ilvl w:val="0"/>
          <w:numId w:val="2"/>
        </w:numPr>
        <w:tabs>
          <w:tab w:val="left" w:pos="476"/>
          <w:tab w:val="left" w:pos="477"/>
        </w:tabs>
        <w:spacing w:before="2"/>
        <w:contextualSpacing w:val="0"/>
      </w:pPr>
      <w:r>
        <w:t>podatke o kandidatu za dodjelu javnih</w:t>
      </w:r>
      <w:r>
        <w:rPr>
          <w:spacing w:val="-8"/>
        </w:rPr>
        <w:t xml:space="preserve"> </w:t>
      </w:r>
      <w:r>
        <w:t>priznanja,</w:t>
      </w:r>
    </w:p>
    <w:p w14:paraId="2D2CBEA5" w14:textId="77777777" w:rsidR="00AD5691" w:rsidRDefault="00AD5691" w:rsidP="00AD5691">
      <w:pPr>
        <w:pStyle w:val="Odlomakpopisa"/>
        <w:numPr>
          <w:ilvl w:val="0"/>
          <w:numId w:val="2"/>
        </w:numPr>
        <w:tabs>
          <w:tab w:val="left" w:pos="476"/>
          <w:tab w:val="left" w:pos="477"/>
        </w:tabs>
        <w:spacing w:before="1"/>
        <w:ind w:right="104"/>
        <w:contextualSpacing w:val="0"/>
      </w:pPr>
      <w:r>
        <w:t>obrazloženje postignuća i doprinosa zbog kojih se daje prijedlog kandidata za dodjelu javnih priznanja Općine Brodski</w:t>
      </w:r>
      <w:r>
        <w:rPr>
          <w:spacing w:val="-2"/>
        </w:rPr>
        <w:t xml:space="preserve"> </w:t>
      </w:r>
      <w:r>
        <w:t>Stupnik,</w:t>
      </w:r>
    </w:p>
    <w:p w14:paraId="289A870D" w14:textId="77777777" w:rsidR="00AD5691" w:rsidRDefault="00AD5691" w:rsidP="00AD5691">
      <w:pPr>
        <w:pStyle w:val="Odlomakpopisa"/>
        <w:numPr>
          <w:ilvl w:val="0"/>
          <w:numId w:val="2"/>
        </w:numPr>
        <w:tabs>
          <w:tab w:val="left" w:pos="476"/>
          <w:tab w:val="left" w:pos="477"/>
        </w:tabs>
        <w:spacing w:line="251" w:lineRule="exact"/>
        <w:contextualSpacing w:val="0"/>
      </w:pPr>
      <w:r>
        <w:t>vrstu javnog priznanja za koje se osoba</w:t>
      </w:r>
      <w:r>
        <w:rPr>
          <w:spacing w:val="-7"/>
        </w:rPr>
        <w:t xml:space="preserve"> </w:t>
      </w:r>
      <w:r>
        <w:t>predlaže.</w:t>
      </w:r>
    </w:p>
    <w:p w14:paraId="4B3BBFA9" w14:textId="77777777" w:rsidR="00AD5691" w:rsidRDefault="00AD5691" w:rsidP="00AD5691">
      <w:pPr>
        <w:pStyle w:val="Tijeloteksta"/>
        <w:spacing w:before="3"/>
      </w:pPr>
    </w:p>
    <w:p w14:paraId="1D3948C9" w14:textId="77777777" w:rsidR="00AD5691" w:rsidRDefault="00AD5691" w:rsidP="00AD5691">
      <w:pPr>
        <w:pStyle w:val="Naslov1"/>
        <w:spacing w:line="251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4E348A3D" w14:textId="2F6A5485" w:rsidR="00AD5691" w:rsidRPr="00AD5691" w:rsidRDefault="00AD5691" w:rsidP="00AD5691">
      <w:pPr>
        <w:pStyle w:val="Naslov1"/>
        <w:spacing w:line="251" w:lineRule="exact"/>
        <w:jc w:val="center"/>
        <w:rPr>
          <w:b/>
          <w:bCs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VI</w:t>
      </w:r>
      <w:r w:rsidRPr="00AD5691">
        <w:rPr>
          <w:b/>
          <w:bCs/>
        </w:rPr>
        <w:t>.</w:t>
      </w:r>
    </w:p>
    <w:p w14:paraId="50A829D0" w14:textId="77777777" w:rsidR="00AD5691" w:rsidRDefault="00AD5691" w:rsidP="00AD5691">
      <w:pPr>
        <w:pStyle w:val="Tijeloteksta"/>
        <w:ind w:left="116" w:firstLine="706"/>
        <w:jc w:val="both"/>
      </w:pPr>
      <w:r>
        <w:t>Prijedlozi za dostavu javnih priznanja dostavljaju se Komisiji za dodjelu javnih priznanja Općine Brodski Stupnik u pisanom obliku s obrazloženjem i moraju sadržavati:</w:t>
      </w:r>
    </w:p>
    <w:p w14:paraId="5E5900BB" w14:textId="77777777" w:rsidR="00AD5691" w:rsidRDefault="00AD5691" w:rsidP="00AD5691">
      <w:pPr>
        <w:pStyle w:val="Odlomakpopisa"/>
        <w:numPr>
          <w:ilvl w:val="0"/>
          <w:numId w:val="1"/>
        </w:numPr>
        <w:tabs>
          <w:tab w:val="left" w:pos="837"/>
          <w:tab w:val="left" w:pos="6238"/>
        </w:tabs>
        <w:spacing w:before="2"/>
        <w:ind w:left="836" w:right="118"/>
        <w:contextualSpacing w:val="0"/>
        <w:jc w:val="both"/>
      </w:pPr>
      <w:r>
        <w:t xml:space="preserve">za  pojedince:  životopis  kandidata,  tijek  </w:t>
      </w:r>
      <w:r>
        <w:rPr>
          <w:spacing w:val="8"/>
        </w:rPr>
        <w:t xml:space="preserve"> </w:t>
      </w:r>
      <w:r>
        <w:t xml:space="preserve">njegovog </w:t>
      </w:r>
      <w:r>
        <w:rPr>
          <w:spacing w:val="13"/>
        </w:rPr>
        <w:t xml:space="preserve"> </w:t>
      </w:r>
      <w:r>
        <w:rPr>
          <w:spacing w:val="-3"/>
        </w:rPr>
        <w:t>rada</w:t>
      </w:r>
      <w:r>
        <w:rPr>
          <w:spacing w:val="-3"/>
        </w:rPr>
        <w:tab/>
      </w:r>
      <w:r>
        <w:t>i ostvarenih rezultata, temeljito obrazloženje razloga</w:t>
      </w:r>
      <w:r>
        <w:rPr>
          <w:spacing w:val="-1"/>
        </w:rPr>
        <w:t xml:space="preserve"> </w:t>
      </w:r>
      <w:r>
        <w:t>predlaganja,</w:t>
      </w:r>
    </w:p>
    <w:p w14:paraId="177DDC8E" w14:textId="77777777" w:rsidR="00AD5691" w:rsidRDefault="00AD5691" w:rsidP="00AD5691">
      <w:pPr>
        <w:pStyle w:val="Odlomakpopisa"/>
        <w:numPr>
          <w:ilvl w:val="0"/>
          <w:numId w:val="1"/>
        </w:numPr>
        <w:tabs>
          <w:tab w:val="left" w:pos="837"/>
        </w:tabs>
        <w:spacing w:line="242" w:lineRule="auto"/>
        <w:ind w:left="836" w:right="111"/>
        <w:contextualSpacing w:val="0"/>
        <w:jc w:val="both"/>
      </w:pPr>
      <w:r>
        <w:t>za pravne osobe: osnovne podatke o ustroju i djelatnosti, ostvarene rezultate rada, temeljito obrazloženje razloga</w:t>
      </w:r>
      <w:r>
        <w:rPr>
          <w:spacing w:val="1"/>
        </w:rPr>
        <w:t xml:space="preserve"> </w:t>
      </w:r>
      <w:r>
        <w:t>predlaganja.</w:t>
      </w:r>
    </w:p>
    <w:p w14:paraId="5282E629" w14:textId="77777777" w:rsidR="00AD5691" w:rsidRDefault="00AD5691" w:rsidP="00AD5691">
      <w:pPr>
        <w:pStyle w:val="Tijeloteksta"/>
        <w:spacing w:line="237" w:lineRule="auto"/>
        <w:ind w:left="116" w:right="139" w:firstLine="696"/>
        <w:jc w:val="both"/>
      </w:pPr>
      <w:r>
        <w:t>Na zahtjev Komisije za dodjelu javnih priznanja Općine Brodski Stupnik podnositelj prijedloga dužan je dostaviti i naknadno zatražene dopunske podatke i</w:t>
      </w:r>
      <w:r>
        <w:rPr>
          <w:spacing w:val="-2"/>
        </w:rPr>
        <w:t xml:space="preserve"> </w:t>
      </w:r>
      <w:r>
        <w:t>dokumentaciju.</w:t>
      </w:r>
    </w:p>
    <w:p w14:paraId="7075401A" w14:textId="77777777" w:rsidR="00AD5691" w:rsidRDefault="00AD5691" w:rsidP="00AD5691">
      <w:pPr>
        <w:spacing w:line="237" w:lineRule="auto"/>
      </w:pPr>
    </w:p>
    <w:p w14:paraId="0B154B68" w14:textId="77777777" w:rsidR="00AD5691" w:rsidRDefault="00AD5691" w:rsidP="00AD5691">
      <w:pPr>
        <w:spacing w:line="237" w:lineRule="auto"/>
      </w:pPr>
    </w:p>
    <w:p w14:paraId="4AFA7C31" w14:textId="77777777" w:rsidR="00AD5691" w:rsidRPr="00AD5691" w:rsidRDefault="00AD5691" w:rsidP="00AD5691">
      <w:pPr>
        <w:pStyle w:val="Naslov1"/>
        <w:spacing w:before="78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VII</w:t>
      </w:r>
      <w:r w:rsidRPr="00AD569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7B5279" w14:textId="006B5B1D" w:rsidR="00AD5691" w:rsidRDefault="00AD5691" w:rsidP="00AD5691">
      <w:pPr>
        <w:spacing w:before="1"/>
        <w:ind w:left="822"/>
        <w:jc w:val="both"/>
        <w:rPr>
          <w:b/>
        </w:rPr>
      </w:pPr>
      <w:r>
        <w:t xml:space="preserve">Rok za dostavu prijedloga za dodjelu javnih priznanja </w:t>
      </w:r>
      <w:r w:rsidRPr="00C32C94">
        <w:t xml:space="preserve">je </w:t>
      </w:r>
      <w:r w:rsidR="001C6E48">
        <w:rPr>
          <w:b/>
          <w:bCs/>
        </w:rPr>
        <w:t>8</w:t>
      </w:r>
      <w:r w:rsidRPr="00C32C94">
        <w:rPr>
          <w:b/>
        </w:rPr>
        <w:t>.</w:t>
      </w:r>
      <w:r w:rsidR="001C6E48">
        <w:rPr>
          <w:b/>
        </w:rPr>
        <w:t xml:space="preserve"> rujna 202</w:t>
      </w:r>
      <w:r w:rsidR="00312245">
        <w:rPr>
          <w:b/>
        </w:rPr>
        <w:t>6.</w:t>
      </w:r>
      <w:r w:rsidRPr="00C32C94">
        <w:rPr>
          <w:b/>
        </w:rPr>
        <w:t xml:space="preserve"> godine</w:t>
      </w:r>
      <w:r>
        <w:rPr>
          <w:b/>
        </w:rPr>
        <w:t>.</w:t>
      </w:r>
    </w:p>
    <w:p w14:paraId="4417AA4C" w14:textId="77777777" w:rsidR="00AD5691" w:rsidRDefault="00AD5691" w:rsidP="00AD5691">
      <w:pPr>
        <w:spacing w:before="2"/>
        <w:ind w:left="116" w:right="104" w:firstLine="706"/>
        <w:jc w:val="both"/>
      </w:pPr>
      <w:r>
        <w:t xml:space="preserve">Prijedlozi se dostavljaju na adresu: </w:t>
      </w:r>
      <w:r>
        <w:rPr>
          <w:b/>
        </w:rPr>
        <w:t xml:space="preserve">OPĆINA BRODSKI STUPNIK, KOMISIJA ZA DODJELU JAVNIH PRIZNANJA, Stjepana Radića 117, 35253 Brodski Stupnik, </w:t>
      </w:r>
      <w:r>
        <w:t xml:space="preserve">u zatvorenoj omotnici s naznakom </w:t>
      </w:r>
      <w:r>
        <w:rPr>
          <w:b/>
        </w:rPr>
        <w:t>„ZA DODJELU JAVNIH PRIZNANJA OPĆINE BRODSKI STUPNIK“ – NE OTVARAJ</w:t>
      </w:r>
      <w:r>
        <w:t>.</w:t>
      </w:r>
    </w:p>
    <w:p w14:paraId="5AED043E" w14:textId="77777777" w:rsidR="00AD5691" w:rsidRDefault="00AD5691" w:rsidP="00AD5691">
      <w:pPr>
        <w:pStyle w:val="Tijeloteksta"/>
        <w:spacing w:before="3" w:line="237" w:lineRule="auto"/>
        <w:ind w:left="116" w:firstLine="706"/>
        <w:jc w:val="both"/>
      </w:pPr>
      <w:r>
        <w:t>Za sve obavijesti zainteresirani se mogu javiti osobno u Jedinstveni upravni odjel Općine Brodski Stupnik, Stjepana Radića 117 ili na broj telefona 035/427-137.</w:t>
      </w:r>
    </w:p>
    <w:p w14:paraId="51C8A82C" w14:textId="77777777" w:rsidR="00AD5691" w:rsidRDefault="00AD5691" w:rsidP="00AD5691">
      <w:pPr>
        <w:pStyle w:val="Tijeloteksta"/>
        <w:spacing w:before="3"/>
      </w:pPr>
    </w:p>
    <w:p w14:paraId="19E87E2C" w14:textId="77777777" w:rsidR="00AD5691" w:rsidRPr="00AD5691" w:rsidRDefault="00AD5691" w:rsidP="00AD5691">
      <w:pPr>
        <w:pStyle w:val="Naslov1"/>
        <w:jc w:val="center"/>
        <w:rPr>
          <w:b/>
          <w:bCs/>
          <w:color w:val="auto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VIII</w:t>
      </w:r>
      <w:r w:rsidRPr="00AD5691">
        <w:rPr>
          <w:b/>
          <w:bCs/>
          <w:color w:val="auto"/>
        </w:rPr>
        <w:t>.</w:t>
      </w:r>
    </w:p>
    <w:p w14:paraId="073D1DD4" w14:textId="77777777" w:rsidR="00AD5691" w:rsidRDefault="00AD5691" w:rsidP="00AD5691">
      <w:pPr>
        <w:pStyle w:val="Tijeloteksta"/>
        <w:spacing w:before="3" w:line="237" w:lineRule="auto"/>
        <w:ind w:left="116" w:firstLine="710"/>
        <w:jc w:val="both"/>
      </w:pPr>
      <w:r>
        <w:t>Komisija za dodjelu javnih priznanja Općine Brodski Stupnik izrađuje pisani izvještaj o svom radu i mišljenje s obrazloženjem o pojedinačnim prijedlozima.</w:t>
      </w:r>
    </w:p>
    <w:p w14:paraId="4EADF833" w14:textId="77777777" w:rsidR="00AD5691" w:rsidRDefault="00AD5691" w:rsidP="00AD5691">
      <w:pPr>
        <w:pStyle w:val="Tijeloteksta"/>
        <w:spacing w:before="2"/>
        <w:ind w:left="116" w:firstLine="710"/>
        <w:jc w:val="both"/>
      </w:pPr>
      <w:r>
        <w:t>Općinsko vijeće Općine Brodski Stupnik, na temelju izvještaja Komisije za dodjelu javnih priznanja donosi odluku o dodjeli javnih priznanja Općine Brodski Stupnik.</w:t>
      </w:r>
    </w:p>
    <w:p w14:paraId="0317A07C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3C74745D" w14:textId="77777777" w:rsidR="00AD5691" w:rsidRPr="00AD5691" w:rsidRDefault="00AD5691" w:rsidP="00AD5691">
      <w:pPr>
        <w:pStyle w:val="Naslov1"/>
        <w:spacing w:before="1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IX.</w:t>
      </w:r>
    </w:p>
    <w:p w14:paraId="5AA0D9EB" w14:textId="77777777" w:rsidR="00AD5691" w:rsidRDefault="00AD5691" w:rsidP="00AD5691">
      <w:pPr>
        <w:pStyle w:val="Tijeloteksta"/>
        <w:spacing w:before="3" w:line="237" w:lineRule="auto"/>
        <w:ind w:left="116" w:firstLine="706"/>
        <w:jc w:val="both"/>
      </w:pPr>
      <w:r>
        <w:t>Javna priznanja Općine Brodski Stupnik bit će uručena na svečanoj sjednici Općinskog vijeća Općine Brodski Stupnik, prigodom obilježavanja Dana općine.</w:t>
      </w:r>
    </w:p>
    <w:p w14:paraId="67D4FDCF" w14:textId="77777777" w:rsidR="00AD5691" w:rsidRDefault="00AD5691" w:rsidP="00AD5691">
      <w:pPr>
        <w:pStyle w:val="Tijeloteksta"/>
        <w:spacing w:before="3"/>
      </w:pPr>
    </w:p>
    <w:p w14:paraId="7119EE8C" w14:textId="77777777" w:rsidR="00AD5691" w:rsidRPr="00AD5691" w:rsidRDefault="00AD5691" w:rsidP="00AD5691">
      <w:pPr>
        <w:pStyle w:val="Naslov1"/>
        <w:ind w:left="1654" w:right="1655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D5691">
        <w:rPr>
          <w:rFonts w:ascii="Times New Roman" w:hAnsi="Times New Roman" w:cs="Times New Roman"/>
          <w:b/>
          <w:bCs/>
          <w:color w:val="auto"/>
          <w:sz w:val="22"/>
          <w:szCs w:val="22"/>
        </w:rPr>
        <w:t>X.</w:t>
      </w:r>
    </w:p>
    <w:p w14:paraId="0AE176D6" w14:textId="77777777" w:rsidR="00AD5691" w:rsidRDefault="00AD5691" w:rsidP="00AD5691">
      <w:pPr>
        <w:pStyle w:val="Tijeloteksta"/>
        <w:spacing w:before="4" w:line="237" w:lineRule="auto"/>
        <w:ind w:left="116" w:firstLine="706"/>
        <w:jc w:val="both"/>
      </w:pPr>
      <w:r>
        <w:t>Natječaj za dodjelu javnih priznanja objavljuje se na Oglasnoj ploči i web stranici Općine Brodski Stupnik.</w:t>
      </w:r>
    </w:p>
    <w:p w14:paraId="06989A88" w14:textId="77777777" w:rsidR="00AD5691" w:rsidRDefault="00AD5691" w:rsidP="00AD5691">
      <w:pPr>
        <w:pStyle w:val="Tijeloteksta"/>
        <w:spacing w:before="4"/>
      </w:pPr>
    </w:p>
    <w:p w14:paraId="18ADFFF9" w14:textId="77777777" w:rsidR="00AD5691" w:rsidRDefault="00AD5691" w:rsidP="00AD5691">
      <w:pPr>
        <w:pStyle w:val="Tijeloteksta"/>
        <w:spacing w:before="4"/>
      </w:pPr>
    </w:p>
    <w:p w14:paraId="32DD70D1" w14:textId="72272347" w:rsidR="00C144E4" w:rsidRDefault="00AD5691" w:rsidP="00C144E4">
      <w:pPr>
        <w:pStyle w:val="Tijeloteksta"/>
        <w:ind w:left="116" w:right="6723"/>
      </w:pPr>
      <w:r w:rsidRPr="00FD7030">
        <w:t>KLASA: 061-01/2</w:t>
      </w:r>
      <w:r w:rsidR="00312245">
        <w:t>6</w:t>
      </w:r>
      <w:r>
        <w:t>-</w:t>
      </w:r>
      <w:r w:rsidR="00C144E4">
        <w:t>01/1</w:t>
      </w:r>
    </w:p>
    <w:p w14:paraId="276CFC05" w14:textId="592883F8" w:rsidR="00AD5691" w:rsidRPr="00FD7030" w:rsidRDefault="00C144E4" w:rsidP="00C144E4">
      <w:pPr>
        <w:pStyle w:val="Tijeloteksta"/>
        <w:spacing w:line="237" w:lineRule="auto"/>
        <w:ind w:right="6723"/>
      </w:pPr>
      <w:r>
        <w:t xml:space="preserve">  </w:t>
      </w:r>
      <w:r w:rsidR="00AD5691" w:rsidRPr="00FD7030">
        <w:t>URBROJ: 2178</w:t>
      </w:r>
      <w:r w:rsidR="00AD5691">
        <w:t>-</w:t>
      </w:r>
      <w:r w:rsidR="00AD5691" w:rsidRPr="00FD7030">
        <w:t>3-01-2</w:t>
      </w:r>
      <w:r w:rsidR="00312245">
        <w:t>6</w:t>
      </w:r>
      <w:r w:rsidR="00AD5691" w:rsidRPr="00FD7030">
        <w:t>-1</w:t>
      </w:r>
    </w:p>
    <w:p w14:paraId="1B0D1087" w14:textId="41C8567F" w:rsidR="00AD5691" w:rsidRDefault="00AD5691" w:rsidP="00FC4493">
      <w:pPr>
        <w:pStyle w:val="Tijeloteksta"/>
        <w:spacing w:before="1"/>
        <w:ind w:left="116"/>
      </w:pPr>
      <w:r w:rsidRPr="00FD7030">
        <w:t xml:space="preserve">Brodski Stupnik, </w:t>
      </w:r>
      <w:r w:rsidR="00312245">
        <w:t>27</w:t>
      </w:r>
      <w:r w:rsidR="00C144E4">
        <w:t>.</w:t>
      </w:r>
      <w:r w:rsidR="00312245">
        <w:t xml:space="preserve"> </w:t>
      </w:r>
      <w:r w:rsidR="00C144E4">
        <w:t xml:space="preserve">kolovoza </w:t>
      </w:r>
      <w:r w:rsidRPr="00FD7030">
        <w:t xml:space="preserve"> 202</w:t>
      </w:r>
      <w:r w:rsidR="00312245">
        <w:t>6</w:t>
      </w:r>
      <w:r w:rsidRPr="00FD7030">
        <w:t>.g.</w:t>
      </w:r>
    </w:p>
    <w:p w14:paraId="5F3FD42C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180EA4EC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2C5EDD65" w14:textId="77777777" w:rsidR="00AD5691" w:rsidRDefault="00AD5691" w:rsidP="00AD5691">
      <w:pPr>
        <w:pStyle w:val="Tijeloteksta"/>
        <w:spacing w:before="10"/>
        <w:rPr>
          <w:sz w:val="21"/>
        </w:rPr>
      </w:pPr>
    </w:p>
    <w:p w14:paraId="2EBB809D" w14:textId="77777777" w:rsidR="00AD5691" w:rsidRDefault="00AD5691" w:rsidP="00AD5691">
      <w:pPr>
        <w:pStyle w:val="Tijeloteksta"/>
        <w:ind w:left="5072" w:firstLine="592"/>
      </w:pPr>
      <w:r>
        <w:t>OPĆINSKI NAČELNIK</w:t>
      </w:r>
    </w:p>
    <w:p w14:paraId="6A41DEB3" w14:textId="77777777" w:rsidR="00AD5691" w:rsidRDefault="00AD5691" w:rsidP="00AD5691">
      <w:pPr>
        <w:pStyle w:val="Tijeloteksta"/>
        <w:spacing w:before="3"/>
      </w:pPr>
    </w:p>
    <w:p w14:paraId="3CBCB573" w14:textId="078C2EDC" w:rsidR="003C6EF8" w:rsidRDefault="00AD5691" w:rsidP="00A40D0B">
      <w:pPr>
        <w:spacing w:line="237" w:lineRule="auto"/>
        <w:ind w:left="2124" w:firstLine="708"/>
      </w:pPr>
      <w:r>
        <w:tab/>
      </w:r>
      <w:r>
        <w:tab/>
      </w:r>
      <w:r>
        <w:tab/>
      </w:r>
      <w:r>
        <w:tab/>
      </w:r>
      <w:r w:rsidR="00C144E4">
        <w:t xml:space="preserve">        </w:t>
      </w:r>
      <w:r>
        <w:t>Petar Baši</w:t>
      </w:r>
      <w:r w:rsidR="00A40D0B">
        <w:t>ć</w:t>
      </w:r>
    </w:p>
    <w:sectPr w:rsidR="003C6EF8" w:rsidSect="00AD5691">
      <w:pgSz w:w="11910" w:h="16840"/>
      <w:pgMar w:top="9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3502"/>
    <w:multiLevelType w:val="hybridMultilevel"/>
    <w:tmpl w:val="74020B1E"/>
    <w:lvl w:ilvl="0" w:tplc="F49E1226">
      <w:numFmt w:val="bullet"/>
      <w:lvlText w:val="-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A4A855B0">
      <w:numFmt w:val="bullet"/>
      <w:lvlText w:val="•"/>
      <w:lvlJc w:val="left"/>
      <w:pPr>
        <w:ind w:left="1686" w:hanging="361"/>
      </w:pPr>
      <w:rPr>
        <w:rFonts w:hint="default"/>
        <w:lang w:val="hr-HR" w:eastAsia="hr-HR" w:bidi="hr-HR"/>
      </w:rPr>
    </w:lvl>
    <w:lvl w:ilvl="2" w:tplc="BDA046D2">
      <w:numFmt w:val="bullet"/>
      <w:lvlText w:val="•"/>
      <w:lvlJc w:val="left"/>
      <w:pPr>
        <w:ind w:left="2532" w:hanging="361"/>
      </w:pPr>
      <w:rPr>
        <w:rFonts w:hint="default"/>
        <w:lang w:val="hr-HR" w:eastAsia="hr-HR" w:bidi="hr-HR"/>
      </w:rPr>
    </w:lvl>
    <w:lvl w:ilvl="3" w:tplc="6B6433D4">
      <w:numFmt w:val="bullet"/>
      <w:lvlText w:val="•"/>
      <w:lvlJc w:val="left"/>
      <w:pPr>
        <w:ind w:left="3379" w:hanging="361"/>
      </w:pPr>
      <w:rPr>
        <w:rFonts w:hint="default"/>
        <w:lang w:val="hr-HR" w:eastAsia="hr-HR" w:bidi="hr-HR"/>
      </w:rPr>
    </w:lvl>
    <w:lvl w:ilvl="4" w:tplc="AE2E85B0">
      <w:numFmt w:val="bullet"/>
      <w:lvlText w:val="•"/>
      <w:lvlJc w:val="left"/>
      <w:pPr>
        <w:ind w:left="4225" w:hanging="361"/>
      </w:pPr>
      <w:rPr>
        <w:rFonts w:hint="default"/>
        <w:lang w:val="hr-HR" w:eastAsia="hr-HR" w:bidi="hr-HR"/>
      </w:rPr>
    </w:lvl>
    <w:lvl w:ilvl="5" w:tplc="11FC4BE4">
      <w:numFmt w:val="bullet"/>
      <w:lvlText w:val="•"/>
      <w:lvlJc w:val="left"/>
      <w:pPr>
        <w:ind w:left="5072" w:hanging="361"/>
      </w:pPr>
      <w:rPr>
        <w:rFonts w:hint="default"/>
        <w:lang w:val="hr-HR" w:eastAsia="hr-HR" w:bidi="hr-HR"/>
      </w:rPr>
    </w:lvl>
    <w:lvl w:ilvl="6" w:tplc="C4A8EAE6">
      <w:numFmt w:val="bullet"/>
      <w:lvlText w:val="•"/>
      <w:lvlJc w:val="left"/>
      <w:pPr>
        <w:ind w:left="5918" w:hanging="361"/>
      </w:pPr>
      <w:rPr>
        <w:rFonts w:hint="default"/>
        <w:lang w:val="hr-HR" w:eastAsia="hr-HR" w:bidi="hr-HR"/>
      </w:rPr>
    </w:lvl>
    <w:lvl w:ilvl="7" w:tplc="0216635A">
      <w:numFmt w:val="bullet"/>
      <w:lvlText w:val="•"/>
      <w:lvlJc w:val="left"/>
      <w:pPr>
        <w:ind w:left="6764" w:hanging="361"/>
      </w:pPr>
      <w:rPr>
        <w:rFonts w:hint="default"/>
        <w:lang w:val="hr-HR" w:eastAsia="hr-HR" w:bidi="hr-HR"/>
      </w:rPr>
    </w:lvl>
    <w:lvl w:ilvl="8" w:tplc="E396A8F6">
      <w:numFmt w:val="bullet"/>
      <w:lvlText w:val="•"/>
      <w:lvlJc w:val="left"/>
      <w:pPr>
        <w:ind w:left="7611" w:hanging="361"/>
      </w:pPr>
      <w:rPr>
        <w:rFonts w:hint="default"/>
        <w:lang w:val="hr-HR" w:eastAsia="hr-HR" w:bidi="hr-HR"/>
      </w:rPr>
    </w:lvl>
  </w:abstractNum>
  <w:abstractNum w:abstractNumId="1" w15:restartNumberingAfterBreak="0">
    <w:nsid w:val="28046BF2"/>
    <w:multiLevelType w:val="hybridMultilevel"/>
    <w:tmpl w:val="DA6E3C32"/>
    <w:lvl w:ilvl="0" w:tplc="CC4C24E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92B6DFF2">
      <w:numFmt w:val="bullet"/>
      <w:lvlText w:val="•"/>
      <w:lvlJc w:val="left"/>
      <w:pPr>
        <w:ind w:left="1686" w:hanging="361"/>
      </w:pPr>
      <w:rPr>
        <w:rFonts w:hint="default"/>
        <w:lang w:val="hr-HR" w:eastAsia="hr-HR" w:bidi="hr-HR"/>
      </w:rPr>
    </w:lvl>
    <w:lvl w:ilvl="2" w:tplc="EB26B674">
      <w:numFmt w:val="bullet"/>
      <w:lvlText w:val="•"/>
      <w:lvlJc w:val="left"/>
      <w:pPr>
        <w:ind w:left="2532" w:hanging="361"/>
      </w:pPr>
      <w:rPr>
        <w:rFonts w:hint="default"/>
        <w:lang w:val="hr-HR" w:eastAsia="hr-HR" w:bidi="hr-HR"/>
      </w:rPr>
    </w:lvl>
    <w:lvl w:ilvl="3" w:tplc="15F836CA">
      <w:numFmt w:val="bullet"/>
      <w:lvlText w:val="•"/>
      <w:lvlJc w:val="left"/>
      <w:pPr>
        <w:ind w:left="3379" w:hanging="361"/>
      </w:pPr>
      <w:rPr>
        <w:rFonts w:hint="default"/>
        <w:lang w:val="hr-HR" w:eastAsia="hr-HR" w:bidi="hr-HR"/>
      </w:rPr>
    </w:lvl>
    <w:lvl w:ilvl="4" w:tplc="2F788AEA">
      <w:numFmt w:val="bullet"/>
      <w:lvlText w:val="•"/>
      <w:lvlJc w:val="left"/>
      <w:pPr>
        <w:ind w:left="4225" w:hanging="361"/>
      </w:pPr>
      <w:rPr>
        <w:rFonts w:hint="default"/>
        <w:lang w:val="hr-HR" w:eastAsia="hr-HR" w:bidi="hr-HR"/>
      </w:rPr>
    </w:lvl>
    <w:lvl w:ilvl="5" w:tplc="CF52FB32">
      <w:numFmt w:val="bullet"/>
      <w:lvlText w:val="•"/>
      <w:lvlJc w:val="left"/>
      <w:pPr>
        <w:ind w:left="5072" w:hanging="361"/>
      </w:pPr>
      <w:rPr>
        <w:rFonts w:hint="default"/>
        <w:lang w:val="hr-HR" w:eastAsia="hr-HR" w:bidi="hr-HR"/>
      </w:rPr>
    </w:lvl>
    <w:lvl w:ilvl="6" w:tplc="6C8CBE80">
      <w:numFmt w:val="bullet"/>
      <w:lvlText w:val="•"/>
      <w:lvlJc w:val="left"/>
      <w:pPr>
        <w:ind w:left="5918" w:hanging="361"/>
      </w:pPr>
      <w:rPr>
        <w:rFonts w:hint="default"/>
        <w:lang w:val="hr-HR" w:eastAsia="hr-HR" w:bidi="hr-HR"/>
      </w:rPr>
    </w:lvl>
    <w:lvl w:ilvl="7" w:tplc="D1542052">
      <w:numFmt w:val="bullet"/>
      <w:lvlText w:val="•"/>
      <w:lvlJc w:val="left"/>
      <w:pPr>
        <w:ind w:left="6764" w:hanging="361"/>
      </w:pPr>
      <w:rPr>
        <w:rFonts w:hint="default"/>
        <w:lang w:val="hr-HR" w:eastAsia="hr-HR" w:bidi="hr-HR"/>
      </w:rPr>
    </w:lvl>
    <w:lvl w:ilvl="8" w:tplc="71984ACC">
      <w:numFmt w:val="bullet"/>
      <w:lvlText w:val="•"/>
      <w:lvlJc w:val="left"/>
      <w:pPr>
        <w:ind w:left="7611" w:hanging="361"/>
      </w:pPr>
      <w:rPr>
        <w:rFonts w:hint="default"/>
        <w:lang w:val="hr-HR" w:eastAsia="hr-HR" w:bidi="hr-HR"/>
      </w:rPr>
    </w:lvl>
  </w:abstractNum>
  <w:abstractNum w:abstractNumId="2" w15:restartNumberingAfterBreak="0">
    <w:nsid w:val="35971749"/>
    <w:multiLevelType w:val="hybridMultilevel"/>
    <w:tmpl w:val="DC0E91F2"/>
    <w:lvl w:ilvl="0" w:tplc="691269A2">
      <w:numFmt w:val="bullet"/>
      <w:lvlText w:val="-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EEE45672">
      <w:numFmt w:val="bullet"/>
      <w:lvlText w:val="•"/>
      <w:lvlJc w:val="left"/>
      <w:pPr>
        <w:ind w:left="1362" w:hanging="361"/>
      </w:pPr>
      <w:rPr>
        <w:rFonts w:hint="default"/>
        <w:lang w:val="hr-HR" w:eastAsia="hr-HR" w:bidi="hr-HR"/>
      </w:rPr>
    </w:lvl>
    <w:lvl w:ilvl="2" w:tplc="BACCA1E0">
      <w:numFmt w:val="bullet"/>
      <w:lvlText w:val="•"/>
      <w:lvlJc w:val="left"/>
      <w:pPr>
        <w:ind w:left="2244" w:hanging="361"/>
      </w:pPr>
      <w:rPr>
        <w:rFonts w:hint="default"/>
        <w:lang w:val="hr-HR" w:eastAsia="hr-HR" w:bidi="hr-HR"/>
      </w:rPr>
    </w:lvl>
    <w:lvl w:ilvl="3" w:tplc="B1940F1C">
      <w:numFmt w:val="bullet"/>
      <w:lvlText w:val="•"/>
      <w:lvlJc w:val="left"/>
      <w:pPr>
        <w:ind w:left="3127" w:hanging="361"/>
      </w:pPr>
      <w:rPr>
        <w:rFonts w:hint="default"/>
        <w:lang w:val="hr-HR" w:eastAsia="hr-HR" w:bidi="hr-HR"/>
      </w:rPr>
    </w:lvl>
    <w:lvl w:ilvl="4" w:tplc="125E281A">
      <w:numFmt w:val="bullet"/>
      <w:lvlText w:val="•"/>
      <w:lvlJc w:val="left"/>
      <w:pPr>
        <w:ind w:left="4009" w:hanging="361"/>
      </w:pPr>
      <w:rPr>
        <w:rFonts w:hint="default"/>
        <w:lang w:val="hr-HR" w:eastAsia="hr-HR" w:bidi="hr-HR"/>
      </w:rPr>
    </w:lvl>
    <w:lvl w:ilvl="5" w:tplc="CDEECF0A">
      <w:numFmt w:val="bullet"/>
      <w:lvlText w:val="•"/>
      <w:lvlJc w:val="left"/>
      <w:pPr>
        <w:ind w:left="4892" w:hanging="361"/>
      </w:pPr>
      <w:rPr>
        <w:rFonts w:hint="default"/>
        <w:lang w:val="hr-HR" w:eastAsia="hr-HR" w:bidi="hr-HR"/>
      </w:rPr>
    </w:lvl>
    <w:lvl w:ilvl="6" w:tplc="6ACED206">
      <w:numFmt w:val="bullet"/>
      <w:lvlText w:val="•"/>
      <w:lvlJc w:val="left"/>
      <w:pPr>
        <w:ind w:left="5774" w:hanging="361"/>
      </w:pPr>
      <w:rPr>
        <w:rFonts w:hint="default"/>
        <w:lang w:val="hr-HR" w:eastAsia="hr-HR" w:bidi="hr-HR"/>
      </w:rPr>
    </w:lvl>
    <w:lvl w:ilvl="7" w:tplc="C16274B0">
      <w:numFmt w:val="bullet"/>
      <w:lvlText w:val="•"/>
      <w:lvlJc w:val="left"/>
      <w:pPr>
        <w:ind w:left="6656" w:hanging="361"/>
      </w:pPr>
      <w:rPr>
        <w:rFonts w:hint="default"/>
        <w:lang w:val="hr-HR" w:eastAsia="hr-HR" w:bidi="hr-HR"/>
      </w:rPr>
    </w:lvl>
    <w:lvl w:ilvl="8" w:tplc="044044F0">
      <w:numFmt w:val="bullet"/>
      <w:lvlText w:val="•"/>
      <w:lvlJc w:val="left"/>
      <w:pPr>
        <w:ind w:left="7539" w:hanging="361"/>
      </w:pPr>
      <w:rPr>
        <w:rFonts w:hint="default"/>
        <w:lang w:val="hr-HR" w:eastAsia="hr-HR" w:bidi="hr-HR"/>
      </w:rPr>
    </w:lvl>
  </w:abstractNum>
  <w:abstractNum w:abstractNumId="3" w15:restartNumberingAfterBreak="0">
    <w:nsid w:val="6FB7003C"/>
    <w:multiLevelType w:val="hybridMultilevel"/>
    <w:tmpl w:val="5BFA0724"/>
    <w:lvl w:ilvl="0" w:tplc="3FD05E5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093ECC16">
      <w:numFmt w:val="bullet"/>
      <w:lvlText w:val="•"/>
      <w:lvlJc w:val="left"/>
      <w:pPr>
        <w:ind w:left="1686" w:hanging="361"/>
      </w:pPr>
      <w:rPr>
        <w:rFonts w:hint="default"/>
        <w:lang w:val="hr-HR" w:eastAsia="hr-HR" w:bidi="hr-HR"/>
      </w:rPr>
    </w:lvl>
    <w:lvl w:ilvl="2" w:tplc="E9A85F94">
      <w:numFmt w:val="bullet"/>
      <w:lvlText w:val="•"/>
      <w:lvlJc w:val="left"/>
      <w:pPr>
        <w:ind w:left="2532" w:hanging="361"/>
      </w:pPr>
      <w:rPr>
        <w:rFonts w:hint="default"/>
        <w:lang w:val="hr-HR" w:eastAsia="hr-HR" w:bidi="hr-HR"/>
      </w:rPr>
    </w:lvl>
    <w:lvl w:ilvl="3" w:tplc="1284D030">
      <w:numFmt w:val="bullet"/>
      <w:lvlText w:val="•"/>
      <w:lvlJc w:val="left"/>
      <w:pPr>
        <w:ind w:left="3379" w:hanging="361"/>
      </w:pPr>
      <w:rPr>
        <w:rFonts w:hint="default"/>
        <w:lang w:val="hr-HR" w:eastAsia="hr-HR" w:bidi="hr-HR"/>
      </w:rPr>
    </w:lvl>
    <w:lvl w:ilvl="4" w:tplc="5F6E97B6">
      <w:numFmt w:val="bullet"/>
      <w:lvlText w:val="•"/>
      <w:lvlJc w:val="left"/>
      <w:pPr>
        <w:ind w:left="4225" w:hanging="361"/>
      </w:pPr>
      <w:rPr>
        <w:rFonts w:hint="default"/>
        <w:lang w:val="hr-HR" w:eastAsia="hr-HR" w:bidi="hr-HR"/>
      </w:rPr>
    </w:lvl>
    <w:lvl w:ilvl="5" w:tplc="BF64E242">
      <w:numFmt w:val="bullet"/>
      <w:lvlText w:val="•"/>
      <w:lvlJc w:val="left"/>
      <w:pPr>
        <w:ind w:left="5072" w:hanging="361"/>
      </w:pPr>
      <w:rPr>
        <w:rFonts w:hint="default"/>
        <w:lang w:val="hr-HR" w:eastAsia="hr-HR" w:bidi="hr-HR"/>
      </w:rPr>
    </w:lvl>
    <w:lvl w:ilvl="6" w:tplc="A44EDC44">
      <w:numFmt w:val="bullet"/>
      <w:lvlText w:val="•"/>
      <w:lvlJc w:val="left"/>
      <w:pPr>
        <w:ind w:left="5918" w:hanging="361"/>
      </w:pPr>
      <w:rPr>
        <w:rFonts w:hint="default"/>
        <w:lang w:val="hr-HR" w:eastAsia="hr-HR" w:bidi="hr-HR"/>
      </w:rPr>
    </w:lvl>
    <w:lvl w:ilvl="7" w:tplc="B1E88588">
      <w:numFmt w:val="bullet"/>
      <w:lvlText w:val="•"/>
      <w:lvlJc w:val="left"/>
      <w:pPr>
        <w:ind w:left="6764" w:hanging="361"/>
      </w:pPr>
      <w:rPr>
        <w:rFonts w:hint="default"/>
        <w:lang w:val="hr-HR" w:eastAsia="hr-HR" w:bidi="hr-HR"/>
      </w:rPr>
    </w:lvl>
    <w:lvl w:ilvl="8" w:tplc="129C3D62">
      <w:numFmt w:val="bullet"/>
      <w:lvlText w:val="•"/>
      <w:lvlJc w:val="left"/>
      <w:pPr>
        <w:ind w:left="7611" w:hanging="361"/>
      </w:pPr>
      <w:rPr>
        <w:rFonts w:hint="default"/>
        <w:lang w:val="hr-HR" w:eastAsia="hr-HR" w:bidi="hr-HR"/>
      </w:rPr>
    </w:lvl>
  </w:abstractNum>
  <w:num w:numId="1" w16cid:durableId="576981713">
    <w:abstractNumId w:val="3"/>
  </w:num>
  <w:num w:numId="2" w16cid:durableId="1342274673">
    <w:abstractNumId w:val="2"/>
  </w:num>
  <w:num w:numId="3" w16cid:durableId="2066829610">
    <w:abstractNumId w:val="0"/>
  </w:num>
  <w:num w:numId="4" w16cid:durableId="176653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C3"/>
    <w:rsid w:val="001C6E48"/>
    <w:rsid w:val="0020686E"/>
    <w:rsid w:val="002B4DA9"/>
    <w:rsid w:val="00312245"/>
    <w:rsid w:val="003C6EF8"/>
    <w:rsid w:val="004B25F7"/>
    <w:rsid w:val="007B0CD8"/>
    <w:rsid w:val="008314DD"/>
    <w:rsid w:val="00886908"/>
    <w:rsid w:val="008977C3"/>
    <w:rsid w:val="00A40D0B"/>
    <w:rsid w:val="00AC3178"/>
    <w:rsid w:val="00AD5691"/>
    <w:rsid w:val="00BC2EB9"/>
    <w:rsid w:val="00C144E4"/>
    <w:rsid w:val="00CD0B04"/>
    <w:rsid w:val="00D11AB8"/>
    <w:rsid w:val="00F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3458"/>
  <w15:chartTrackingRefBased/>
  <w15:docId w15:val="{02C0FDF1-1F9C-4A1D-914E-60595B5F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hr-HR" w:bidi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97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7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7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7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7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77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77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77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77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7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7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7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77C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77C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77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77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77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77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77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7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7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7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7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77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8977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77C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7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77C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77C3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AD5691"/>
  </w:style>
  <w:style w:type="character" w:customStyle="1" w:styleId="TijelotekstaChar">
    <w:name w:val="Tijelo teksta Char"/>
    <w:basedOn w:val="Zadanifontodlomka"/>
    <w:link w:val="Tijeloteksta"/>
    <w:uiPriority w:val="1"/>
    <w:rsid w:val="00AD5691"/>
    <w:rPr>
      <w:rFonts w:ascii="Times New Roman" w:eastAsia="Times New Roman" w:hAnsi="Times New Roman" w:cs="Times New Roman"/>
      <w:kern w:val="0"/>
      <w:lang w:eastAsia="hr-HR" w:bidi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Dražen Klisurić</cp:lastModifiedBy>
  <cp:revision>6</cp:revision>
  <cp:lastPrinted>2026-08-27T06:38:00Z</cp:lastPrinted>
  <dcterms:created xsi:type="dcterms:W3CDTF">2025-08-25T05:37:00Z</dcterms:created>
  <dcterms:modified xsi:type="dcterms:W3CDTF">2026-08-27T08:30:00Z</dcterms:modified>
</cp:coreProperties>
</file>